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raditional Arabic"/>
          <w:b/>
          <w:bCs/>
          <w:sz w:val="54"/>
          <w:szCs w:val="54"/>
        </w:rPr>
      </w:pPr>
      <w:r w:rsidRPr="001D78CF">
        <w:rPr>
          <w:rFonts w:ascii="Times New Roman" w:eastAsia="Times New Roman" w:hAnsi="Times New Roman" w:cs="Traditional Arabic"/>
          <w:b/>
          <w:bCs/>
          <w:sz w:val="54"/>
          <w:szCs w:val="54"/>
          <w:rtl/>
        </w:rPr>
        <w:t>كن مفتاحاً للخير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عن أنس بن مالك رضي الله عنه قال : قال رسول الله صلى الله عليه وسلم : (( </w:t>
      </w:r>
      <w:r w:rsidRPr="001D78C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 مِنْ النَّاسِ مَفَاتِيحَ لِلْخَيْرِ مَغَالِيقَ لِلشَّرِّ ، وَإِنَّ مِنْ النَّاسِ مَفَاتِيحَ لِلشَّرِّ مَغَالِيقَ لِلْخَيْرِ ، فَطُوبَى لِمَنْ جَعَلَ اللَّهُ مَفَاتِيحَ الْخَيْرِ عَلَى يَدَيْهِ ، وَوَيْلٌ لِمَنْ جَعَلَ اللَّهُ مَفَاتِيحَ الشَّرِّ عَلَى يَدَيْهِ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1D78CF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[1]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ومن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أراد لنفسه أن يكون من مفاتيح الخير مغاليق الشر أهلِ طوبى, فعليه بما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يلي :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1- الإخلاص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لله في الأقوال والأعمال , فإنه أساس كل خير وينبوع كل فضيلة .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     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2- الدعاء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والإلحاح على الله بالتوفيق لذلك , فإن الدعاء مفتاح لكل خير , والله لا يردُّ عبداً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دعاه ولا يخيِّب مؤمناً ناداه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3- الحرص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على طلب العلم وتحصيله , فإن العلم داع إلى الفضائل والمكارم ، حاجز عن الرذائل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والعظائم.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4- الإقبال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على عبادة الله ولاسيما الفرائض , وبخاصة الصلاة فإنها تنهى عن الفحشاء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والمنكر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5- التحلي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بمكارم الأخلاق ورفيعها , والبعد عن سفساف الأخلاق ورديئها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6- مرافقة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الأخيار ومجالسة الصالحين , فإن مجالسهم تحفُّها الملائكة وتغشاها الرحمة , والحذر من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مجالس الأشرار والطالحين , فإنها متنزل الشياطين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7- النصح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للعباد حال معاشرتهم ومخالطتهم , بشغلهم في الخير وصرفهم عن الشر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8- تذكر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المعاد والوقوف بين يدي رب العالمين , فيجازي المحسن بإحسانه والمسيء بإساءته {</w:t>
      </w:r>
      <w:r w:rsidRPr="001D78CF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فَمَنْ يَعْمَلْ مِثْقَالَ ذَرَّةٍ خَيْرًا يَرَهُ (7) وَمَنْ يَعْمَلْ مِثْقَالَ ذَرَّةٍ شَرًّا يَرَهُ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} </w:t>
      </w:r>
      <w:r w:rsidRPr="001D78CF">
        <w:rPr>
          <w:rFonts w:ascii="Times New Roman" w:eastAsia="Times New Roman" w:hAnsi="Times New Roman" w:cs="Traditional Arabic" w:hint="cs"/>
          <w:color w:val="333333"/>
          <w:rtl/>
        </w:rPr>
        <w:t>[الزلزلة:7-8]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9- وعماد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ذلك كلِّه رغبة العبد في الخير وفي نفع العباد , فمتى كانت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الرغبة قائمة والنية مصممة والعزم أكيداً واستعان بالله في ذلك وأتى الأمور من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أبوابها كان - بإذن الله - من مفاتيح الخير مغاليق الشر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>.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والله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يتولى عباده بتوفيقه ويفتح على من يشاء بالحق وهو خير الفاتحين</w:t>
      </w:r>
      <w:r w:rsidRPr="001D78CF">
        <w:rPr>
          <w:rFonts w:ascii="Adwaa Elsalaf" w:eastAsia="Times New Roman" w:hAnsi="Adwaa Elsalaf" w:cs="Arial Unicode MS"/>
          <w:color w:val="333333"/>
          <w:sz w:val="36"/>
          <w:szCs w:val="36"/>
          <w:rtl/>
        </w:rPr>
        <w:t>. 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Arial Unicode MS"/>
          <w:color w:val="333333"/>
          <w:sz w:val="24"/>
          <w:szCs w:val="24"/>
          <w:rtl/>
        </w:rPr>
        <w:t>________________</w:t>
      </w:r>
    </w:p>
    <w:p w:rsidR="001D78CF" w:rsidRPr="001D78CF" w:rsidRDefault="001D78CF" w:rsidP="001D78C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78CF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[1]</w:t>
      </w:r>
      <w:r w:rsidRPr="001D78CF">
        <w:rPr>
          <w:rFonts w:ascii="Times New Roman" w:eastAsia="Times New Roman" w:hAnsi="Times New Roman" w:cs="Arial Unicode MS"/>
          <w:color w:val="333333"/>
          <w:sz w:val="24"/>
          <w:szCs w:val="24"/>
          <w:rtl/>
        </w:rPr>
        <w:t xml:space="preserve"> </w:t>
      </w:r>
      <w:r w:rsidRPr="001D78CF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ابن ماجه (237) ، وحسنه الألباني رحمه الله في (صحيح سنن ابن ماجه) (194) .</w:t>
      </w:r>
    </w:p>
    <w:p w:rsidR="00D54CFC" w:rsidRPr="001D78CF" w:rsidRDefault="00D54CFC" w:rsidP="001D78CF">
      <w:pPr>
        <w:spacing w:line="240" w:lineRule="auto"/>
        <w:ind w:firstLine="284"/>
        <w:jc w:val="both"/>
        <w:rPr>
          <w:szCs w:val="10"/>
        </w:rPr>
      </w:pPr>
    </w:p>
    <w:sectPr w:rsidR="00D54CFC" w:rsidRPr="001D78C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waa Elsala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2015-02-18T22:26:00Z</cp:lastPrinted>
  <dcterms:created xsi:type="dcterms:W3CDTF">2015-02-18T22:28:00Z</dcterms:created>
  <dcterms:modified xsi:type="dcterms:W3CDTF">2015-02-18T22:28:00Z</dcterms:modified>
</cp:coreProperties>
</file>